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94F6D">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D94F6D"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輪之内町長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94F6D">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D94F6D">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00D94F6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94F6D" w:rsidRPr="00C35FF6" w:rsidRDefault="00D94F6D"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94F6D">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D94F6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94F6D">
              <w:rPr>
                <w:rFonts w:ascii="ＭＳ ゴシック" w:eastAsia="ＭＳ ゴシック" w:hAnsi="ＭＳ ゴシック" w:cs="ＭＳ ゴシック" w:hint="eastAsia"/>
                <w:color w:val="000000"/>
                <w:kern w:val="0"/>
                <w:szCs w:val="21"/>
                <w:u w:val="single" w:color="000000"/>
              </w:rPr>
              <w:t xml:space="preserve">　　　　　　　</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D94F6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94F6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94F6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D94F6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D94F6D" w:rsidRPr="00C35FF6" w:rsidRDefault="00D94F6D"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（注１）には、</w:t>
      </w:r>
      <w:r w:rsidR="003F42DD">
        <w:rPr>
          <w:rFonts w:ascii="ＭＳ ゴシック" w:eastAsia="ＭＳ ゴシック" w:hAnsi="ＭＳ ゴシック" w:cs="ＭＳ ゴシック" w:hint="eastAsia"/>
          <w:color w:val="000000"/>
          <w:kern w:val="0"/>
          <w:szCs w:val="21"/>
        </w:rPr>
        <w:t>経済産業大臣が生じていると認める</w:t>
      </w:r>
      <w:r w:rsidR="003F42DD" w:rsidRPr="00B17953">
        <w:rPr>
          <w:rFonts w:ascii="ＭＳ ゴシック" w:eastAsia="ＭＳ ゴシック" w:hAnsi="ＭＳ ゴシック" w:cs="ＭＳ ゴシック" w:hint="eastAsia"/>
          <w:color w:val="000000"/>
          <w:kern w:val="0"/>
          <w:szCs w:val="21"/>
          <w:u w:val="single"/>
        </w:rPr>
        <w:t>「信用の収縮」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94F6D"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17953">
        <w:rPr>
          <w:rFonts w:ascii="ＭＳ ゴシック" w:eastAsia="ＭＳ ゴシック" w:hAnsi="ＭＳ ゴシック" w:cs="ＭＳ ゴシック" w:hint="eastAsia"/>
          <w:color w:val="000000"/>
          <w:kern w:val="0"/>
          <w:szCs w:val="21"/>
        </w:rPr>
        <w:t>輪之内町長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B17953" w:rsidRDefault="00C97715" w:rsidP="00C97715">
      <w:pPr>
        <w:suppressAutoHyphens/>
        <w:wordWrap w:val="0"/>
        <w:spacing w:line="240" w:lineRule="exact"/>
        <w:ind w:leftChars="100" w:left="420" w:hangingChars="100" w:hanging="210"/>
        <w:jc w:val="left"/>
        <w:textAlignment w:val="baseline"/>
      </w:pPr>
      <w:r>
        <w:rPr>
          <w:rFonts w:asciiTheme="majorEastAsia" w:eastAsiaTheme="majorEastAsia" w:hAnsiTheme="majorEastAsia" w:hint="eastAsia"/>
          <w:kern w:val="0"/>
        </w:rPr>
        <w:t>③　認定書の有効期間は、認定書に記載された日と中小企業信用保険法第二条第六項の規定に基づき経済産業大臣が指定する期間の終期のいずれか先に到来する日となります</w:t>
      </w:r>
      <w:r>
        <w:rPr>
          <w:rFonts w:asciiTheme="majorEastAsia" w:eastAsiaTheme="majorEastAsia" w:hAnsiTheme="majorEastAsia" w:hint="eastAsia"/>
          <w:kern w:val="0"/>
        </w:rPr>
        <w:t>。</w:t>
      </w:r>
      <w:bookmarkStart w:id="0" w:name="_GoBack"/>
      <w:bookmarkEnd w:id="0"/>
    </w:p>
    <w:p w:rsidR="00D94F6D" w:rsidRDefault="00D94F6D" w:rsidP="00E863AB">
      <w:pPr>
        <w:suppressAutoHyphens/>
        <w:wordWrap w:val="0"/>
        <w:spacing w:line="240" w:lineRule="exact"/>
        <w:ind w:left="420" w:hangingChars="200" w:hanging="420"/>
        <w:jc w:val="left"/>
        <w:textAlignment w:val="baseline"/>
      </w:pPr>
      <w:r>
        <w:rPr>
          <w:rFonts w:hint="eastAsia"/>
        </w:rPr>
        <w:t>（</w:t>
      </w:r>
      <w:r w:rsidR="00B17953">
        <w:rPr>
          <w:rFonts w:hint="eastAsia"/>
        </w:rPr>
        <w:t>輪産第　　　　　号</w:t>
      </w:r>
      <w:r>
        <w:rPr>
          <w:rFonts w:hint="eastAsia"/>
        </w:rPr>
        <w:t xml:space="preserve">　）</w:t>
      </w:r>
      <w:r w:rsidR="00FD0F70">
        <w:rPr>
          <w:rFonts w:hint="eastAsia"/>
        </w:rPr>
        <w:t xml:space="preserve">　　　　</w:t>
      </w:r>
      <w:r w:rsidR="00B17953">
        <w:rPr>
          <w:rFonts w:hint="eastAsia"/>
        </w:rPr>
        <w:t xml:space="preserve">　　　　　　　　　　</w:t>
      </w:r>
      <w:r>
        <w:rPr>
          <w:rFonts w:hint="eastAsia"/>
        </w:rPr>
        <w:t xml:space="preserve">　　年　　　月　　　日</w:t>
      </w:r>
    </w:p>
    <w:p w:rsidR="00D94F6D" w:rsidRDefault="00D94F6D" w:rsidP="00E863AB">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D94F6D" w:rsidRDefault="00D94F6D" w:rsidP="00E863AB">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D94F6D" w:rsidRDefault="00D94F6D" w:rsidP="00E863AB">
      <w:pPr>
        <w:suppressAutoHyphens/>
        <w:wordWrap w:val="0"/>
        <w:spacing w:line="240" w:lineRule="exact"/>
        <w:ind w:left="420" w:hangingChars="200" w:hanging="420"/>
        <w:jc w:val="left"/>
        <w:textAlignment w:val="baseline"/>
      </w:pPr>
    </w:p>
    <w:p w:rsidR="00FB4207" w:rsidRDefault="00D94F6D" w:rsidP="00E863AB">
      <w:pPr>
        <w:suppressAutoHyphens/>
        <w:wordWrap w:val="0"/>
        <w:spacing w:line="240" w:lineRule="exact"/>
        <w:ind w:left="420" w:hangingChars="200" w:hanging="420"/>
        <w:jc w:val="left"/>
        <w:textAlignment w:val="baseline"/>
      </w:pPr>
      <w:r>
        <w:rPr>
          <w:rFonts w:hint="eastAsia"/>
        </w:rPr>
        <w:t xml:space="preserve">　　　　　　　　　　　　　　　　　　　　　　　　　　輪之内町長　木野　隆之</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1CD62"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C97715">
      <w:footerReference w:type="default" r:id="rId8"/>
      <w:pgSz w:w="11906" w:h="16838" w:code="9"/>
      <w:pgMar w:top="1701" w:right="1701" w:bottom="1418" w:left="1701" w:header="851" w:footer="992" w:gutter="0"/>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525" w:rsidRDefault="00283525" w:rsidP="001D602D">
      <w:r>
        <w:separator/>
      </w:r>
    </w:p>
  </w:endnote>
  <w:endnote w:type="continuationSeparator" w:id="0">
    <w:p w:rsidR="00283525" w:rsidRDefault="002835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525" w:rsidRDefault="00283525" w:rsidP="001D602D">
      <w:r>
        <w:separator/>
      </w:r>
    </w:p>
  </w:footnote>
  <w:footnote w:type="continuationSeparator" w:id="0">
    <w:p w:rsidR="00283525" w:rsidRDefault="002835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B3E4B"/>
    <w:rsid w:val="000C030F"/>
    <w:rsid w:val="000C69A3"/>
    <w:rsid w:val="000E0E45"/>
    <w:rsid w:val="000F41FB"/>
    <w:rsid w:val="00100B27"/>
    <w:rsid w:val="0010326A"/>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83525"/>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17953"/>
    <w:rsid w:val="00B638B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97715"/>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4F6D"/>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0F70"/>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5E42D"/>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269D-5A65-4D97-9886-699C2DF4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2</cp:revision>
  <cp:lastPrinted>2017-08-16T10:47:00Z</cp:lastPrinted>
  <dcterms:created xsi:type="dcterms:W3CDTF">2021-04-01T00:59:00Z</dcterms:created>
  <dcterms:modified xsi:type="dcterms:W3CDTF">2021-04-01T00:59:00Z</dcterms:modified>
</cp:coreProperties>
</file>